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24E2D" w14:textId="3F48B7EE" w:rsidR="000115EE" w:rsidRDefault="000115EE" w:rsidP="00364B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0115EE">
        <w:rPr>
          <w:rFonts w:ascii="Times New Roman" w:hAnsi="Times New Roman" w:cs="Times New Roman"/>
          <w:sz w:val="24"/>
          <w:szCs w:val="24"/>
          <w:lang w:val="el-GR"/>
        </w:rPr>
        <w:t xml:space="preserve">Χριστίνα </w:t>
      </w:r>
      <w:proofErr w:type="spellStart"/>
      <w:r w:rsidRPr="000115EE">
        <w:rPr>
          <w:rFonts w:ascii="Times New Roman" w:hAnsi="Times New Roman" w:cs="Times New Roman"/>
          <w:sz w:val="24"/>
          <w:szCs w:val="24"/>
          <w:lang w:val="el-GR"/>
        </w:rPr>
        <w:t>Σιδερή</w:t>
      </w:r>
      <w:proofErr w:type="spellEnd"/>
      <w:r w:rsidRPr="000115E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0115EE">
        <w:rPr>
          <w:rFonts w:ascii="Times New Roman" w:hAnsi="Times New Roman" w:cs="Times New Roman"/>
          <w:i/>
          <w:iCs/>
          <w:sz w:val="24"/>
          <w:szCs w:val="24"/>
          <w:lang w:val="el-GR"/>
        </w:rPr>
        <w:t>Νεωτερικές τάσεις στην ιστοριογραφία των Μακεδόνων. Η περίπτωση της Συνέχειας Θεοφάνη (βιβλία α΄-δ΄)</w:t>
      </w:r>
      <w:r w:rsidRPr="000115EE">
        <w:rPr>
          <w:rFonts w:ascii="Times New Roman" w:hAnsi="Times New Roman" w:cs="Times New Roman"/>
          <w:sz w:val="24"/>
          <w:szCs w:val="24"/>
          <w:lang w:val="el-GR"/>
        </w:rPr>
        <w:t xml:space="preserve"> [Βυζαντινά </w:t>
      </w:r>
      <w:proofErr w:type="spellStart"/>
      <w:r w:rsidRPr="000115EE">
        <w:rPr>
          <w:rFonts w:ascii="Times New Roman" w:hAnsi="Times New Roman" w:cs="Times New Roman"/>
          <w:sz w:val="24"/>
          <w:szCs w:val="24"/>
          <w:lang w:val="el-GR"/>
        </w:rPr>
        <w:t>Κείµενα</w:t>
      </w:r>
      <w:proofErr w:type="spellEnd"/>
      <w:r w:rsidRPr="000115EE">
        <w:rPr>
          <w:rFonts w:ascii="Times New Roman" w:hAnsi="Times New Roman" w:cs="Times New Roman"/>
          <w:sz w:val="24"/>
          <w:szCs w:val="24"/>
          <w:lang w:val="el-GR"/>
        </w:rPr>
        <w:t xml:space="preserve"> και Μελέτες 66], Θεσσαλονίκη 2021 </w:t>
      </w:r>
    </w:p>
    <w:p w14:paraId="63C4F6FB" w14:textId="77777777" w:rsidR="00BF5826" w:rsidRPr="000115EE" w:rsidRDefault="00BF5826" w:rsidP="00364B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5AF5DC8F" w14:textId="7DFB35B5" w:rsidR="00364B6D" w:rsidRPr="00A84F03" w:rsidRDefault="00452020" w:rsidP="00364B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el-GR"/>
        </w:rPr>
      </w:pPr>
      <w:r w:rsidRPr="00A84F03">
        <w:rPr>
          <w:rFonts w:ascii="Times New Roman" w:hAnsi="Times New Roman" w:cs="Times New Roman"/>
          <w:sz w:val="24"/>
          <w:szCs w:val="24"/>
          <w:lang w:val="el-GR"/>
        </w:rPr>
        <w:t>Ε</w:t>
      </w:r>
      <w:r w:rsidR="00364B6D" w:rsidRPr="00A84F03">
        <w:rPr>
          <w:rFonts w:ascii="Times New Roman" w:hAnsi="Times New Roman" w:cs="Times New Roman"/>
          <w:sz w:val="24"/>
          <w:szCs w:val="24"/>
          <w:lang w:val="el-GR"/>
        </w:rPr>
        <w:t>πεξεργασμένη μορφή διδακτορικής διατριβής με αντικείμενο την ομάδα των ιστοριογραφικών κειμένων του 10ου αιώνα</w:t>
      </w:r>
      <w:r w:rsidR="0058428A" w:rsidRPr="00A84F03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364B6D" w:rsidRPr="00A84F03">
        <w:rPr>
          <w:rFonts w:ascii="Times New Roman" w:hAnsi="Times New Roman" w:cs="Times New Roman"/>
          <w:sz w:val="24"/>
          <w:szCs w:val="24"/>
          <w:lang w:val="el-GR"/>
        </w:rPr>
        <w:t xml:space="preserve"> στην οποία αποδόθηκε η συμβατική ονομασία </w:t>
      </w:r>
      <w:proofErr w:type="spellStart"/>
      <w:r w:rsidR="00364B6D" w:rsidRPr="00F73EAF">
        <w:rPr>
          <w:rFonts w:ascii="Times New Roman" w:hAnsi="Times New Roman" w:cs="Times New Roman"/>
          <w:i/>
          <w:iCs/>
          <w:sz w:val="24"/>
          <w:szCs w:val="24"/>
          <w:lang w:val="el-GR"/>
        </w:rPr>
        <w:t>Scriptores</w:t>
      </w:r>
      <w:proofErr w:type="spellEnd"/>
      <w:r w:rsidR="00364B6D" w:rsidRPr="00F73EAF">
        <w:rPr>
          <w:rFonts w:ascii="Times New Roman" w:hAnsi="Times New Roman" w:cs="Times New Roman"/>
          <w:i/>
          <w:iCs/>
          <w:sz w:val="24"/>
          <w:szCs w:val="24"/>
          <w:lang w:val="el-GR"/>
        </w:rPr>
        <w:t xml:space="preserve"> post </w:t>
      </w:r>
      <w:proofErr w:type="spellStart"/>
      <w:r w:rsidR="00364B6D" w:rsidRPr="00F73EAF">
        <w:rPr>
          <w:rFonts w:ascii="Times New Roman" w:hAnsi="Times New Roman" w:cs="Times New Roman"/>
          <w:i/>
          <w:iCs/>
          <w:sz w:val="24"/>
          <w:szCs w:val="24"/>
          <w:lang w:val="el-GR"/>
        </w:rPr>
        <w:t>Theophanem</w:t>
      </w:r>
      <w:proofErr w:type="spellEnd"/>
      <w:r w:rsidR="00364B6D" w:rsidRPr="00A84F03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 w:rsidR="00364B6D" w:rsidRPr="00F73EAF">
        <w:rPr>
          <w:rFonts w:ascii="Times New Roman" w:hAnsi="Times New Roman" w:cs="Times New Roman"/>
          <w:i/>
          <w:iCs/>
          <w:sz w:val="24"/>
          <w:szCs w:val="24"/>
          <w:lang w:val="el-GR"/>
        </w:rPr>
        <w:t xml:space="preserve">οι μετά </w:t>
      </w:r>
      <w:proofErr w:type="spellStart"/>
      <w:r w:rsidR="00364B6D" w:rsidRPr="00F73EAF">
        <w:rPr>
          <w:rFonts w:ascii="Times New Roman" w:hAnsi="Times New Roman" w:cs="Times New Roman"/>
          <w:i/>
          <w:iCs/>
          <w:sz w:val="24"/>
          <w:szCs w:val="24"/>
          <w:lang w:val="el-GR"/>
        </w:rPr>
        <w:t>Θεοφάνην</w:t>
      </w:r>
      <w:proofErr w:type="spellEnd"/>
      <w:r w:rsidR="00364B6D" w:rsidRPr="00A84F03">
        <w:rPr>
          <w:rFonts w:ascii="Times New Roman" w:hAnsi="Times New Roman" w:cs="Times New Roman"/>
          <w:sz w:val="24"/>
          <w:szCs w:val="24"/>
          <w:lang w:val="el-GR"/>
        </w:rPr>
        <w:t xml:space="preserve">) ή </w:t>
      </w:r>
      <w:proofErr w:type="spellStart"/>
      <w:r w:rsidR="00364B6D" w:rsidRPr="00F73EAF">
        <w:rPr>
          <w:rFonts w:ascii="Times New Roman" w:hAnsi="Times New Roman" w:cs="Times New Roman"/>
          <w:i/>
          <w:iCs/>
          <w:sz w:val="24"/>
          <w:szCs w:val="24"/>
          <w:lang w:val="el-GR"/>
        </w:rPr>
        <w:t>Theophanes</w:t>
      </w:r>
      <w:proofErr w:type="spellEnd"/>
      <w:r w:rsidR="00364B6D" w:rsidRPr="00F73EAF">
        <w:rPr>
          <w:rFonts w:ascii="Times New Roman" w:hAnsi="Times New Roman" w:cs="Times New Roman"/>
          <w:i/>
          <w:iCs/>
          <w:sz w:val="24"/>
          <w:szCs w:val="24"/>
          <w:lang w:val="el-GR"/>
        </w:rPr>
        <w:t xml:space="preserve"> </w:t>
      </w:r>
      <w:proofErr w:type="spellStart"/>
      <w:r w:rsidR="00364B6D" w:rsidRPr="00F73EAF">
        <w:rPr>
          <w:rFonts w:ascii="Times New Roman" w:hAnsi="Times New Roman" w:cs="Times New Roman"/>
          <w:i/>
          <w:iCs/>
          <w:sz w:val="24"/>
          <w:szCs w:val="24"/>
          <w:lang w:val="el-GR"/>
        </w:rPr>
        <w:t>Continuatus</w:t>
      </w:r>
      <w:proofErr w:type="spellEnd"/>
      <w:r w:rsidR="00364B6D" w:rsidRPr="00A84F03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 w:rsidR="00364B6D" w:rsidRPr="00F73EAF">
        <w:rPr>
          <w:rFonts w:ascii="Times New Roman" w:hAnsi="Times New Roman" w:cs="Times New Roman"/>
          <w:i/>
          <w:iCs/>
          <w:sz w:val="24"/>
          <w:szCs w:val="24"/>
          <w:lang w:val="el-GR"/>
        </w:rPr>
        <w:t>Συνέχεια Θεοφάνη</w:t>
      </w:r>
      <w:r w:rsidR="00364B6D" w:rsidRPr="00A84F03">
        <w:rPr>
          <w:rFonts w:ascii="Times New Roman" w:hAnsi="Times New Roman" w:cs="Times New Roman"/>
          <w:sz w:val="24"/>
          <w:szCs w:val="24"/>
          <w:lang w:val="el-GR"/>
        </w:rPr>
        <w:t>)</w:t>
      </w:r>
      <w:r w:rsidR="0058428A" w:rsidRPr="00A84F03">
        <w:rPr>
          <w:rFonts w:ascii="Times New Roman" w:hAnsi="Times New Roman" w:cs="Times New Roman"/>
          <w:sz w:val="24"/>
          <w:szCs w:val="24"/>
          <w:lang w:val="el-GR"/>
        </w:rPr>
        <w:t xml:space="preserve">. Η </w:t>
      </w:r>
      <w:r w:rsidR="00AE5633" w:rsidRPr="00A84F03">
        <w:rPr>
          <w:rFonts w:ascii="Times New Roman" w:hAnsi="Times New Roman" w:cs="Times New Roman"/>
          <w:sz w:val="24"/>
          <w:szCs w:val="24"/>
          <w:lang w:val="el-GR"/>
        </w:rPr>
        <w:t xml:space="preserve">πολύ γνωστή αυτή </w:t>
      </w:r>
      <w:r w:rsidR="0058428A" w:rsidRPr="00A84F03">
        <w:rPr>
          <w:rFonts w:ascii="Times New Roman" w:hAnsi="Times New Roman" w:cs="Times New Roman"/>
          <w:sz w:val="24"/>
          <w:szCs w:val="24"/>
          <w:lang w:val="el-GR"/>
        </w:rPr>
        <w:t xml:space="preserve">ιστορική </w:t>
      </w:r>
      <w:r w:rsidR="0058428A" w:rsidRPr="00A84F03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el-GR"/>
        </w:rPr>
        <w:t>σύνθεση</w:t>
      </w:r>
      <w:r w:rsidR="00364B6D" w:rsidRPr="00A84F03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el-GR"/>
        </w:rPr>
        <w:t xml:space="preserve"> </w:t>
      </w:r>
      <w:r w:rsidR="0058428A" w:rsidRPr="00A84F03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el-GR"/>
        </w:rPr>
        <w:t xml:space="preserve">κυοφορήθηκε στο </w:t>
      </w:r>
      <w:r w:rsidR="00364B6D" w:rsidRPr="00A84F03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el-GR"/>
        </w:rPr>
        <w:t xml:space="preserve">λόγιο περιβάλλον του αυτοκράτορα Κωνσταντίνου Ζ΄ Πορφυρογέννητου, κατ' </w:t>
      </w:r>
      <w:proofErr w:type="spellStart"/>
      <w:r w:rsidR="00364B6D" w:rsidRPr="00A84F03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el-GR"/>
        </w:rPr>
        <w:t>εντολήν</w:t>
      </w:r>
      <w:proofErr w:type="spellEnd"/>
      <w:r w:rsidR="00364B6D" w:rsidRPr="00A84F03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el-GR"/>
        </w:rPr>
        <w:t xml:space="preserve"> του, στα χρόνια της μονοκρατορίας του (945-959)</w:t>
      </w:r>
      <w:r w:rsidR="00364B6D" w:rsidRPr="00A84F03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364B6D" w:rsidRPr="00A84F03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el-GR"/>
        </w:rPr>
        <w:t xml:space="preserve"> Σκοπός της παρούσας εργασίας είναι να παράσχει συνολική μελέτη των τεσσάρων πρώτων βιβλίων της Συνέχειας Θεοφάνη,</w:t>
      </w:r>
      <w:r w:rsidR="00E64494" w:rsidRPr="00A84F03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el-GR"/>
        </w:rPr>
        <w:t xml:space="preserve"> τα οποία</w:t>
      </w:r>
      <w:r w:rsidR="00364B6D" w:rsidRPr="00A84F03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el-GR"/>
        </w:rPr>
        <w:t xml:space="preserve"> </w:t>
      </w:r>
      <w:r w:rsidR="00E64494" w:rsidRPr="00A84F03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el-GR"/>
        </w:rPr>
        <w:t>εξετάζονται</w:t>
      </w:r>
      <w:r w:rsidR="00364B6D" w:rsidRPr="00A84F03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el-GR"/>
        </w:rPr>
        <w:t xml:space="preserve"> από λογοτεχνική σκοπιά και</w:t>
      </w:r>
      <w:r w:rsidR="00E64494" w:rsidRPr="00A84F03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el-GR"/>
        </w:rPr>
        <w:t>,</w:t>
      </w:r>
      <w:r w:rsidR="00364B6D" w:rsidRPr="00A84F03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el-GR"/>
        </w:rPr>
        <w:t xml:space="preserve"> παράλληλα</w:t>
      </w:r>
      <w:r w:rsidR="00E64494" w:rsidRPr="00A84F03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el-GR"/>
        </w:rPr>
        <w:t xml:space="preserve">, εγγράφονται </w:t>
      </w:r>
      <w:r w:rsidR="00364B6D" w:rsidRPr="00A84F03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el-GR"/>
        </w:rPr>
        <w:t xml:space="preserve"> στο ιστορικό, κοινωνικό και λογοτεχνικό συγκείμενο της εποχής τους.</w:t>
      </w:r>
    </w:p>
    <w:p w14:paraId="251B3D02" w14:textId="77777777" w:rsidR="00364B6D" w:rsidRPr="00364B6D" w:rsidRDefault="00364B6D" w:rsidP="00364B6D">
      <w:pPr>
        <w:spacing w:line="276" w:lineRule="auto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el-GR"/>
        </w:rPr>
      </w:pPr>
    </w:p>
    <w:p w14:paraId="1B410F63" w14:textId="29F80CED" w:rsidR="000115EE" w:rsidRDefault="000115EE" w:rsidP="000115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EE">
        <w:rPr>
          <w:rFonts w:ascii="Times New Roman" w:hAnsi="Times New Roman" w:cs="Times New Roman"/>
          <w:sz w:val="24"/>
          <w:szCs w:val="24"/>
        </w:rPr>
        <w:t xml:space="preserve">Christina </w:t>
      </w:r>
      <w:proofErr w:type="spellStart"/>
      <w:r w:rsidRPr="000115EE">
        <w:rPr>
          <w:rFonts w:ascii="Times New Roman" w:hAnsi="Times New Roman" w:cs="Times New Roman"/>
          <w:sz w:val="24"/>
          <w:szCs w:val="24"/>
        </w:rPr>
        <w:t>Sideri</w:t>
      </w:r>
      <w:proofErr w:type="spellEnd"/>
      <w:r w:rsidRPr="000115EE">
        <w:rPr>
          <w:rFonts w:ascii="Times New Roman" w:hAnsi="Times New Roman" w:cs="Times New Roman"/>
          <w:sz w:val="24"/>
          <w:szCs w:val="24"/>
        </w:rPr>
        <w:t xml:space="preserve">, </w:t>
      </w:r>
      <w:r w:rsidRPr="000115EE">
        <w:rPr>
          <w:rFonts w:ascii="Times New Roman" w:hAnsi="Times New Roman" w:cs="Times New Roman"/>
          <w:i/>
          <w:iCs/>
          <w:sz w:val="24"/>
          <w:szCs w:val="24"/>
        </w:rPr>
        <w:t xml:space="preserve">New Trends in the Historiography of the Macedonians. The case of Theophanes </w:t>
      </w:r>
      <w:proofErr w:type="spellStart"/>
      <w:r w:rsidRPr="000115EE">
        <w:rPr>
          <w:rFonts w:ascii="Times New Roman" w:hAnsi="Times New Roman" w:cs="Times New Roman"/>
          <w:i/>
          <w:iCs/>
          <w:sz w:val="24"/>
          <w:szCs w:val="24"/>
        </w:rPr>
        <w:t>Continuatus</w:t>
      </w:r>
      <w:proofErr w:type="spellEnd"/>
      <w:r w:rsidRPr="000115EE">
        <w:rPr>
          <w:rFonts w:ascii="Times New Roman" w:hAnsi="Times New Roman" w:cs="Times New Roman"/>
          <w:i/>
          <w:iCs/>
          <w:sz w:val="24"/>
          <w:szCs w:val="24"/>
        </w:rPr>
        <w:t xml:space="preserve"> (books I-IV)</w:t>
      </w:r>
      <w:r w:rsidRPr="000115EE">
        <w:rPr>
          <w:rFonts w:ascii="Times New Roman" w:hAnsi="Times New Roman" w:cs="Times New Roman"/>
          <w:sz w:val="24"/>
          <w:szCs w:val="24"/>
        </w:rPr>
        <w:t>, Thessaloniki 2021</w:t>
      </w:r>
    </w:p>
    <w:p w14:paraId="2C14B046" w14:textId="77777777" w:rsidR="000115EE" w:rsidRPr="000115EE" w:rsidRDefault="000115EE" w:rsidP="000115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02E26" w14:textId="122A1007" w:rsidR="00364B6D" w:rsidRPr="00364B6D" w:rsidRDefault="00452020" w:rsidP="00364B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F03">
        <w:rPr>
          <w:rFonts w:ascii="Times New Roman" w:hAnsi="Times New Roman" w:cs="Times New Roman"/>
          <w:bCs/>
          <w:sz w:val="24"/>
          <w:szCs w:val="24"/>
        </w:rPr>
        <w:t>Ε</w:t>
      </w:r>
      <w:r w:rsidR="00364B6D" w:rsidRPr="00A84F03">
        <w:rPr>
          <w:rFonts w:ascii="Times New Roman" w:hAnsi="Times New Roman" w:cs="Times New Roman"/>
          <w:bCs/>
          <w:sz w:val="24"/>
          <w:szCs w:val="24"/>
        </w:rPr>
        <w:t>laborate</w:t>
      </w:r>
      <w:r w:rsidR="00A84F03" w:rsidRPr="00332589">
        <w:rPr>
          <w:rFonts w:ascii="Times New Roman" w:hAnsi="Times New Roman" w:cs="Times New Roman"/>
          <w:bCs/>
          <w:sz w:val="24"/>
          <w:szCs w:val="24"/>
        </w:rPr>
        <w:t>d</w:t>
      </w:r>
      <w:proofErr w:type="spellEnd"/>
      <w:r w:rsidR="00364B6D" w:rsidRPr="00A84F03">
        <w:rPr>
          <w:rFonts w:ascii="Times New Roman" w:hAnsi="Times New Roman" w:cs="Times New Roman"/>
          <w:bCs/>
          <w:sz w:val="24"/>
          <w:szCs w:val="24"/>
        </w:rPr>
        <w:t xml:space="preserve"> form of a doctoral dissertation dealing with a group of</w:t>
      </w:r>
      <w:r w:rsidRPr="00A84F03">
        <w:rPr>
          <w:rFonts w:ascii="Times New Roman" w:hAnsi="Times New Roman" w:cs="Times New Roman"/>
          <w:bCs/>
          <w:sz w:val="24"/>
          <w:szCs w:val="24"/>
        </w:rPr>
        <w:t xml:space="preserve"> tenth</w:t>
      </w:r>
      <w:r w:rsidR="00364B6D" w:rsidRPr="00A84F03">
        <w:rPr>
          <w:rFonts w:ascii="Times New Roman" w:hAnsi="Times New Roman" w:cs="Times New Roman"/>
          <w:bCs/>
          <w:sz w:val="24"/>
          <w:szCs w:val="24"/>
        </w:rPr>
        <w:t xml:space="preserve"> century historical texts conventionally called </w:t>
      </w:r>
      <w:proofErr w:type="spellStart"/>
      <w:r w:rsidR="00364B6D" w:rsidRPr="00F73EAF">
        <w:rPr>
          <w:rFonts w:ascii="Times New Roman" w:hAnsi="Times New Roman" w:cs="Times New Roman"/>
          <w:bCs/>
          <w:i/>
          <w:iCs/>
          <w:sz w:val="24"/>
          <w:szCs w:val="24"/>
        </w:rPr>
        <w:t>Scriptores</w:t>
      </w:r>
      <w:proofErr w:type="spellEnd"/>
      <w:r w:rsidR="00364B6D" w:rsidRPr="00F73EA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post </w:t>
      </w:r>
      <w:proofErr w:type="spellStart"/>
      <w:r w:rsidR="00364B6D" w:rsidRPr="00F73EAF">
        <w:rPr>
          <w:rFonts w:ascii="Times New Roman" w:hAnsi="Times New Roman" w:cs="Times New Roman"/>
          <w:bCs/>
          <w:i/>
          <w:iCs/>
          <w:sz w:val="24"/>
          <w:szCs w:val="24"/>
        </w:rPr>
        <w:t>Theophanem</w:t>
      </w:r>
      <w:proofErr w:type="spellEnd"/>
      <w:r w:rsidR="00364B6D" w:rsidRPr="00A84F03">
        <w:rPr>
          <w:rFonts w:ascii="Times New Roman" w:hAnsi="Times New Roman" w:cs="Times New Roman"/>
          <w:bCs/>
          <w:sz w:val="24"/>
          <w:szCs w:val="24"/>
        </w:rPr>
        <w:t xml:space="preserve"> or </w:t>
      </w:r>
      <w:r w:rsidR="00364B6D" w:rsidRPr="00F73EA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Theophanes </w:t>
      </w:r>
      <w:proofErr w:type="spellStart"/>
      <w:r w:rsidR="00364B6D" w:rsidRPr="00F73EAF">
        <w:rPr>
          <w:rFonts w:ascii="Times New Roman" w:hAnsi="Times New Roman" w:cs="Times New Roman"/>
          <w:bCs/>
          <w:i/>
          <w:iCs/>
          <w:sz w:val="24"/>
          <w:szCs w:val="24"/>
        </w:rPr>
        <w:t>Continuatus</w:t>
      </w:r>
      <w:proofErr w:type="spellEnd"/>
      <w:r w:rsidR="00364B6D" w:rsidRPr="00A84F03">
        <w:rPr>
          <w:rFonts w:ascii="Times New Roman" w:hAnsi="Times New Roman" w:cs="Times New Roman"/>
          <w:bCs/>
          <w:sz w:val="24"/>
          <w:szCs w:val="24"/>
        </w:rPr>
        <w:t>; this</w:t>
      </w:r>
      <w:r w:rsidR="00AE5633" w:rsidRPr="00A84F03">
        <w:rPr>
          <w:rFonts w:ascii="Times New Roman" w:hAnsi="Times New Roman" w:cs="Times New Roman"/>
          <w:bCs/>
          <w:sz w:val="24"/>
          <w:szCs w:val="24"/>
        </w:rPr>
        <w:t xml:space="preserve"> well</w:t>
      </w:r>
      <w:r w:rsidR="00A84F03" w:rsidRPr="00A84F03">
        <w:rPr>
          <w:rFonts w:ascii="Times New Roman" w:hAnsi="Times New Roman" w:cs="Times New Roman"/>
          <w:bCs/>
          <w:sz w:val="24"/>
          <w:szCs w:val="24"/>
        </w:rPr>
        <w:t>-</w:t>
      </w:r>
      <w:r w:rsidR="00AE5633" w:rsidRPr="00A84F03">
        <w:rPr>
          <w:rFonts w:ascii="Times New Roman" w:hAnsi="Times New Roman" w:cs="Times New Roman"/>
          <w:bCs/>
          <w:sz w:val="24"/>
          <w:szCs w:val="24"/>
        </w:rPr>
        <w:t>known</w:t>
      </w:r>
      <w:r w:rsidR="00364B6D" w:rsidRPr="00A84F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5302" w:rsidRPr="00A84F03">
        <w:rPr>
          <w:rFonts w:ascii="Times New Roman" w:hAnsi="Times New Roman" w:cs="Times New Roman"/>
          <w:bCs/>
          <w:sz w:val="24"/>
          <w:szCs w:val="24"/>
        </w:rPr>
        <w:t xml:space="preserve">historical </w:t>
      </w:r>
      <w:r w:rsidR="00300CB9" w:rsidRPr="00A84F03">
        <w:rPr>
          <w:rFonts w:ascii="Times New Roman" w:hAnsi="Times New Roman" w:cs="Times New Roman"/>
          <w:bCs/>
          <w:sz w:val="24"/>
          <w:szCs w:val="24"/>
        </w:rPr>
        <w:t>composition</w:t>
      </w:r>
      <w:r w:rsidR="00364B6D" w:rsidRPr="00A84F03">
        <w:rPr>
          <w:rFonts w:ascii="Times New Roman" w:hAnsi="Times New Roman" w:cs="Times New Roman"/>
          <w:bCs/>
          <w:sz w:val="24"/>
          <w:szCs w:val="24"/>
        </w:rPr>
        <w:t xml:space="preserve"> was produced by the scholarly circle of the emperor</w:t>
      </w:r>
      <w:r w:rsidR="0022401E" w:rsidRPr="00A84F03">
        <w:rPr>
          <w:rFonts w:ascii="Times New Roman" w:hAnsi="Times New Roman" w:cs="Times New Roman"/>
          <w:bCs/>
          <w:sz w:val="24"/>
          <w:szCs w:val="24"/>
        </w:rPr>
        <w:t xml:space="preserve"> Constantine VII </w:t>
      </w:r>
      <w:proofErr w:type="spellStart"/>
      <w:r w:rsidR="0022401E" w:rsidRPr="00A84F03">
        <w:rPr>
          <w:rFonts w:ascii="Times New Roman" w:hAnsi="Times New Roman" w:cs="Times New Roman"/>
          <w:bCs/>
          <w:sz w:val="24"/>
          <w:szCs w:val="24"/>
        </w:rPr>
        <w:t>Porphyrogenneto</w:t>
      </w:r>
      <w:r w:rsidR="00364B6D" w:rsidRPr="00A84F03">
        <w:rPr>
          <w:rFonts w:ascii="Times New Roman" w:hAnsi="Times New Roman" w:cs="Times New Roman"/>
          <w:bCs/>
          <w:sz w:val="24"/>
          <w:szCs w:val="24"/>
        </w:rPr>
        <w:t>s</w:t>
      </w:r>
      <w:proofErr w:type="spellEnd"/>
      <w:r w:rsidR="00364B6D" w:rsidRPr="00364B6D">
        <w:rPr>
          <w:rFonts w:ascii="Times New Roman" w:hAnsi="Times New Roman" w:cs="Times New Roman"/>
          <w:sz w:val="24"/>
          <w:szCs w:val="24"/>
        </w:rPr>
        <w:t>, who commissioned it during his reign as sole emperor of</w:t>
      </w:r>
      <w:r w:rsidR="00224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01E">
        <w:rPr>
          <w:rFonts w:ascii="Times New Roman" w:hAnsi="Times New Roman" w:cs="Times New Roman"/>
          <w:sz w:val="24"/>
          <w:szCs w:val="24"/>
        </w:rPr>
        <w:t>Byzantium</w:t>
      </w:r>
      <w:r w:rsidR="00364B6D" w:rsidRPr="00364B6D">
        <w:rPr>
          <w:rFonts w:ascii="Times New Roman" w:hAnsi="Times New Roman" w:cs="Times New Roman"/>
          <w:sz w:val="24"/>
          <w:szCs w:val="24"/>
        </w:rPr>
        <w:t xml:space="preserve"> (945-959). The purpose of this revised thesis is to provide a comprehensive study of the first four books of Theophanes </w:t>
      </w:r>
      <w:proofErr w:type="spellStart"/>
      <w:r w:rsidR="00364B6D" w:rsidRPr="00364B6D">
        <w:rPr>
          <w:rFonts w:ascii="Times New Roman" w:hAnsi="Times New Roman" w:cs="Times New Roman"/>
          <w:sz w:val="24"/>
          <w:szCs w:val="24"/>
        </w:rPr>
        <w:t>Continuatus</w:t>
      </w:r>
      <w:proofErr w:type="spellEnd"/>
      <w:r w:rsidR="00364B6D" w:rsidRPr="00364B6D">
        <w:rPr>
          <w:rFonts w:ascii="Times New Roman" w:hAnsi="Times New Roman" w:cs="Times New Roman"/>
          <w:sz w:val="24"/>
          <w:szCs w:val="24"/>
        </w:rPr>
        <w:t xml:space="preserve">, </w:t>
      </w:r>
      <w:r w:rsidR="00A84F03">
        <w:rPr>
          <w:rFonts w:ascii="Times New Roman" w:hAnsi="Times New Roman" w:cs="Times New Roman"/>
          <w:sz w:val="24"/>
          <w:szCs w:val="24"/>
        </w:rPr>
        <w:t xml:space="preserve">which are </w:t>
      </w:r>
      <w:r w:rsidR="00364B6D" w:rsidRPr="00364B6D">
        <w:rPr>
          <w:rFonts w:ascii="Times New Roman" w:hAnsi="Times New Roman" w:cs="Times New Roman"/>
          <w:sz w:val="24"/>
          <w:szCs w:val="24"/>
        </w:rPr>
        <w:t>examin</w:t>
      </w:r>
      <w:r w:rsidR="00A84F03">
        <w:rPr>
          <w:rFonts w:ascii="Times New Roman" w:hAnsi="Times New Roman" w:cs="Times New Roman"/>
          <w:sz w:val="24"/>
          <w:szCs w:val="24"/>
        </w:rPr>
        <w:t xml:space="preserve">ed </w:t>
      </w:r>
      <w:r w:rsidR="00364B6D" w:rsidRPr="00364B6D">
        <w:rPr>
          <w:rFonts w:ascii="Times New Roman" w:hAnsi="Times New Roman" w:cs="Times New Roman"/>
          <w:sz w:val="24"/>
          <w:szCs w:val="24"/>
        </w:rPr>
        <w:t>from a literary point of view and</w:t>
      </w:r>
      <w:r w:rsidR="00635675">
        <w:rPr>
          <w:rFonts w:ascii="Times New Roman" w:hAnsi="Times New Roman" w:cs="Times New Roman"/>
          <w:sz w:val="24"/>
          <w:szCs w:val="24"/>
        </w:rPr>
        <w:t>,</w:t>
      </w:r>
      <w:r w:rsidR="00364B6D" w:rsidRPr="00364B6D">
        <w:rPr>
          <w:rFonts w:ascii="Times New Roman" w:hAnsi="Times New Roman" w:cs="Times New Roman"/>
          <w:sz w:val="24"/>
          <w:szCs w:val="24"/>
        </w:rPr>
        <w:t xml:space="preserve"> at the same time</w:t>
      </w:r>
      <w:r w:rsidR="00635675">
        <w:rPr>
          <w:rFonts w:ascii="Times New Roman" w:hAnsi="Times New Roman" w:cs="Times New Roman"/>
          <w:sz w:val="24"/>
          <w:szCs w:val="24"/>
        </w:rPr>
        <w:t>, are</w:t>
      </w:r>
      <w:r w:rsidR="00364B6D" w:rsidRPr="00364B6D">
        <w:rPr>
          <w:rFonts w:ascii="Times New Roman" w:hAnsi="Times New Roman" w:cs="Times New Roman"/>
          <w:sz w:val="24"/>
          <w:szCs w:val="24"/>
        </w:rPr>
        <w:t xml:space="preserve"> </w:t>
      </w:r>
      <w:r w:rsidR="00A84F03">
        <w:rPr>
          <w:rFonts w:ascii="Times New Roman" w:hAnsi="Times New Roman" w:cs="Times New Roman"/>
          <w:sz w:val="24"/>
          <w:szCs w:val="24"/>
        </w:rPr>
        <w:t>placed</w:t>
      </w:r>
      <w:r w:rsidR="00364B6D" w:rsidRPr="00364B6D">
        <w:rPr>
          <w:rFonts w:ascii="Times New Roman" w:hAnsi="Times New Roman" w:cs="Times New Roman"/>
          <w:sz w:val="24"/>
          <w:szCs w:val="24"/>
        </w:rPr>
        <w:t xml:space="preserve"> in the historical, social and literary context of </w:t>
      </w:r>
      <w:r w:rsidR="00364B6D">
        <w:rPr>
          <w:rFonts w:ascii="Times New Roman" w:hAnsi="Times New Roman" w:cs="Times New Roman"/>
          <w:sz w:val="24"/>
          <w:szCs w:val="24"/>
        </w:rPr>
        <w:t xml:space="preserve">their </w:t>
      </w:r>
      <w:r w:rsidR="00364B6D" w:rsidRPr="00364B6D">
        <w:rPr>
          <w:rFonts w:ascii="Times New Roman" w:hAnsi="Times New Roman" w:cs="Times New Roman"/>
          <w:sz w:val="24"/>
          <w:szCs w:val="24"/>
        </w:rPr>
        <w:t>time.</w:t>
      </w:r>
    </w:p>
    <w:p w14:paraId="1EF73908" w14:textId="77777777" w:rsidR="00364B6D" w:rsidRPr="00364B6D" w:rsidRDefault="00364B6D" w:rsidP="00364B6D">
      <w:pPr>
        <w:rPr>
          <w:rFonts w:ascii="Times New Roman" w:hAnsi="Times New Roman" w:cs="Times New Roman"/>
        </w:rPr>
      </w:pPr>
    </w:p>
    <w:p w14:paraId="204DE0C6" w14:textId="77777777" w:rsidR="0084190C" w:rsidRDefault="0084190C"/>
    <w:sectPr w:rsidR="008419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178"/>
    <w:rsid w:val="000115EE"/>
    <w:rsid w:val="001929EB"/>
    <w:rsid w:val="0022401E"/>
    <w:rsid w:val="00300CB9"/>
    <w:rsid w:val="00332589"/>
    <w:rsid w:val="00335302"/>
    <w:rsid w:val="00364B6D"/>
    <w:rsid w:val="00452020"/>
    <w:rsid w:val="0058428A"/>
    <w:rsid w:val="00635675"/>
    <w:rsid w:val="007338BE"/>
    <w:rsid w:val="00792274"/>
    <w:rsid w:val="0084190C"/>
    <w:rsid w:val="00A56910"/>
    <w:rsid w:val="00A84F03"/>
    <w:rsid w:val="00AD0ED5"/>
    <w:rsid w:val="00AE5633"/>
    <w:rsid w:val="00B44178"/>
    <w:rsid w:val="00BF5826"/>
    <w:rsid w:val="00C75D45"/>
    <w:rsid w:val="00DA19BD"/>
    <w:rsid w:val="00E64494"/>
    <w:rsid w:val="00E90567"/>
    <w:rsid w:val="00EB0505"/>
    <w:rsid w:val="00F03D9D"/>
    <w:rsid w:val="00F7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977D"/>
  <w15:chartTrackingRefBased/>
  <w15:docId w15:val="{53E4FD65-9F04-4175-90CF-83215FD8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</dc:creator>
  <cp:keywords/>
  <dc:description/>
  <cp:lastModifiedBy>Administrator</cp:lastModifiedBy>
  <cp:revision>2</cp:revision>
  <dcterms:created xsi:type="dcterms:W3CDTF">2021-11-19T07:07:00Z</dcterms:created>
  <dcterms:modified xsi:type="dcterms:W3CDTF">2021-11-19T07:07:00Z</dcterms:modified>
</cp:coreProperties>
</file>